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274" w:rsidRDefault="00D66274" w:rsidP="00D66274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>
        <w:rPr>
          <w:rFonts w:ascii="Arial" w:hAnsi="Arial" w:cs="Arial"/>
          <w:b/>
          <w:noProof/>
          <w:sz w:val="24"/>
          <w:lang w:val="de-DE"/>
        </w:rPr>
        <w:t>TSG-RAN WG4 85</w:t>
      </w:r>
      <w:r>
        <w:rPr>
          <w:rFonts w:ascii="Arial" w:hAnsi="Arial" w:cs="Arial"/>
          <w:b/>
          <w:noProof/>
          <w:sz w:val="24"/>
          <w:lang w:val="de-DE"/>
        </w:rPr>
        <w:tab/>
      </w:r>
      <w:r w:rsidR="000B095F" w:rsidRPr="000B095F">
        <w:rPr>
          <w:rFonts w:ascii="Arial" w:hAnsi="Arial" w:cs="Arial"/>
          <w:b/>
          <w:noProof/>
          <w:sz w:val="24"/>
          <w:lang w:val="de-DE"/>
        </w:rPr>
        <w:t>R4-1712338</w:t>
      </w:r>
      <w:bookmarkStart w:id="0" w:name="_GoBack"/>
      <w:bookmarkEnd w:id="0"/>
    </w:p>
    <w:p w:rsidR="00D66274" w:rsidRPr="00BC0258" w:rsidRDefault="00D66274" w:rsidP="00D66274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Reno, Nevada</w:t>
      </w:r>
      <w:r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27 November – 1 December, 2017</w:t>
      </w:r>
    </w:p>
    <w:p w:rsidR="00D66274" w:rsidRPr="00BA6E53" w:rsidRDefault="00D66274" w:rsidP="00D66274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D66274" w:rsidRPr="00BA6E53" w:rsidRDefault="00D66274" w:rsidP="00D66274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 Corporation</w:t>
      </w:r>
    </w:p>
    <w:p w:rsidR="00D66274" w:rsidRPr="00D6110B" w:rsidRDefault="00D66274" w:rsidP="00D66274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zh-CN"/>
        </w:rPr>
        <w:t xml:space="preserve">On </w:t>
      </w:r>
      <w:proofErr w:type="spellStart"/>
      <w:r w:rsidR="00A74840">
        <w:rPr>
          <w:rFonts w:ascii="Arial" w:hAnsi="Arial" w:cs="Arial"/>
          <w:sz w:val="24"/>
          <w:lang w:eastAsia="zh-CN"/>
        </w:rPr>
        <w:t>REFSENS</w:t>
      </w:r>
      <w:proofErr w:type="spellEnd"/>
      <w:r>
        <w:rPr>
          <w:rFonts w:ascii="Arial" w:hAnsi="Arial" w:cs="Arial"/>
          <w:sz w:val="24"/>
          <w:lang w:eastAsia="zh-CN"/>
        </w:rPr>
        <w:t xml:space="preserve"> of LTE re-farming band 1</w:t>
      </w:r>
    </w:p>
    <w:p w:rsidR="00D66274" w:rsidRPr="00BA6E53" w:rsidRDefault="00D66274" w:rsidP="00D66274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BE7484">
        <w:rPr>
          <w:rFonts w:ascii="Arial" w:hAnsi="Arial" w:cs="Arial"/>
          <w:sz w:val="24"/>
          <w:lang w:eastAsia="zh-CN"/>
        </w:rPr>
        <w:t>9.4.4.1.1</w:t>
      </w:r>
    </w:p>
    <w:p w:rsidR="00D66274" w:rsidRPr="00206BD7" w:rsidRDefault="00D66274" w:rsidP="00D66274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Discussion</w:t>
      </w:r>
    </w:p>
    <w:p w:rsidR="00F6372E" w:rsidRPr="003403AF" w:rsidRDefault="00F6372E" w:rsidP="00F6372E">
      <w:pPr>
        <w:pStyle w:val="Heading1"/>
      </w:pPr>
      <w:r>
        <w:t>1</w:t>
      </w:r>
      <w:r>
        <w:tab/>
        <w:t>Introduction</w:t>
      </w:r>
    </w:p>
    <w:p w:rsidR="00B3483E" w:rsidRPr="00B3483E" w:rsidRDefault="00A74840" w:rsidP="00370B27">
      <w:pPr>
        <w:rPr>
          <w:lang w:val="en-US"/>
        </w:rPr>
      </w:pPr>
      <w:r>
        <w:rPr>
          <w:lang w:val="en-US"/>
        </w:rPr>
        <w:t xml:space="preserve">This paper shows our view on </w:t>
      </w:r>
      <w:proofErr w:type="spellStart"/>
      <w:r>
        <w:rPr>
          <w:lang w:val="en-US"/>
        </w:rPr>
        <w:t>REFSENS</w:t>
      </w:r>
      <w:proofErr w:type="spellEnd"/>
      <w:r>
        <w:rPr>
          <w:lang w:val="en-US"/>
        </w:rPr>
        <w:t xml:space="preserve"> of LTE re-farming band 1.</w:t>
      </w:r>
    </w:p>
    <w:p w:rsidR="000F5A0D" w:rsidRPr="000F5A0D" w:rsidRDefault="00F6372E" w:rsidP="000F5A0D">
      <w:pPr>
        <w:pStyle w:val="Heading1"/>
      </w:pPr>
      <w:r>
        <w:t>2</w:t>
      </w:r>
      <w:r>
        <w:tab/>
        <w:t>Discussion</w:t>
      </w:r>
    </w:p>
    <w:p w:rsidR="00FF76B0" w:rsidRPr="0072109A" w:rsidRDefault="00FF76B0" w:rsidP="00FF76B0">
      <w:pPr>
        <w:pStyle w:val="NoSpacing"/>
        <w:jc w:val="both"/>
        <w:rPr>
          <w:sz w:val="22"/>
          <w:szCs w:val="24"/>
          <w:lang w:val="en-US"/>
        </w:rPr>
      </w:pPr>
      <w:r w:rsidRPr="0072109A">
        <w:rPr>
          <w:sz w:val="22"/>
          <w:szCs w:val="24"/>
          <w:lang w:val="en-US"/>
        </w:rPr>
        <w:t xml:space="preserve">The reference sensitivity level is the minimum mean received signal strength applied to all </w:t>
      </w:r>
      <w:proofErr w:type="spellStart"/>
      <w:r w:rsidRPr="0072109A">
        <w:rPr>
          <w:sz w:val="22"/>
          <w:szCs w:val="24"/>
          <w:lang w:val="en-US"/>
        </w:rPr>
        <w:t>UE</w:t>
      </w:r>
      <w:proofErr w:type="spellEnd"/>
      <w:r w:rsidRPr="0072109A">
        <w:rPr>
          <w:sz w:val="22"/>
          <w:szCs w:val="24"/>
          <w:lang w:val="en-US"/>
        </w:rPr>
        <w:t xml:space="preserve"> antenna ports at which there is sufficient </w:t>
      </w:r>
      <w:proofErr w:type="spellStart"/>
      <w:r w:rsidRPr="0072109A">
        <w:rPr>
          <w:sz w:val="22"/>
          <w:szCs w:val="24"/>
          <w:lang w:val="en-US"/>
        </w:rPr>
        <w:t>SINR</w:t>
      </w:r>
      <w:proofErr w:type="spellEnd"/>
      <w:r w:rsidRPr="0072109A">
        <w:rPr>
          <w:sz w:val="22"/>
          <w:szCs w:val="24"/>
          <w:lang w:val="en-US"/>
        </w:rPr>
        <w:t xml:space="preserve"> for the specified modulation scheme to meet a minimum throughput requirement of 95% of the maximum possible. </w:t>
      </w:r>
    </w:p>
    <w:p w:rsidR="00FF76B0" w:rsidRPr="004F4677" w:rsidRDefault="00FF76B0" w:rsidP="00FF76B0">
      <w:pPr>
        <w:pStyle w:val="NoSpacing"/>
        <w:jc w:val="both"/>
        <w:rPr>
          <w:sz w:val="24"/>
          <w:szCs w:val="24"/>
          <w:lang w:val="en-US"/>
        </w:rPr>
      </w:pPr>
    </w:p>
    <w:p w:rsidR="00FF76B0" w:rsidRPr="0072109A" w:rsidRDefault="00FF76B0" w:rsidP="00FF76B0">
      <w:pPr>
        <w:pStyle w:val="NoSpacing"/>
        <w:jc w:val="both"/>
        <w:rPr>
          <w:sz w:val="22"/>
          <w:szCs w:val="24"/>
          <w:lang w:val="en-US"/>
        </w:rPr>
      </w:pPr>
      <w:r w:rsidRPr="0072109A">
        <w:rPr>
          <w:sz w:val="22"/>
          <w:szCs w:val="24"/>
          <w:lang w:val="en-US"/>
        </w:rPr>
        <w:t>Reference Sensitivity (</w:t>
      </w:r>
      <w:proofErr w:type="spellStart"/>
      <w:r w:rsidRPr="0072109A">
        <w:rPr>
          <w:sz w:val="22"/>
          <w:szCs w:val="24"/>
          <w:lang w:val="en-US"/>
        </w:rPr>
        <w:t>REFSENS</w:t>
      </w:r>
      <w:proofErr w:type="spellEnd"/>
      <w:r w:rsidRPr="0072109A">
        <w:rPr>
          <w:sz w:val="22"/>
          <w:szCs w:val="24"/>
          <w:lang w:val="en-US"/>
        </w:rPr>
        <w:t>) is a range of values that can be calculated using the Formula [1]:</w:t>
      </w:r>
    </w:p>
    <w:p w:rsidR="00FF76B0" w:rsidRPr="0072109A" w:rsidRDefault="00FF76B0" w:rsidP="00FF76B0">
      <w:pPr>
        <w:pStyle w:val="NoSpacing"/>
        <w:jc w:val="center"/>
        <w:rPr>
          <w:b/>
          <w:sz w:val="22"/>
          <w:szCs w:val="24"/>
          <w:lang w:val="de-DE"/>
        </w:rPr>
      </w:pPr>
      <w:r w:rsidRPr="0072109A">
        <w:rPr>
          <w:b/>
          <w:sz w:val="22"/>
          <w:szCs w:val="24"/>
          <w:lang w:val="de-DE"/>
        </w:rPr>
        <w:t>REFSENS (dBm)  = -174 dBm + NF + 10log(RxBW) + SNR + IM – Diversity Gain ----- (eq. 1)</w:t>
      </w:r>
    </w:p>
    <w:p w:rsidR="00FF76B0" w:rsidRPr="0072109A" w:rsidRDefault="00FF76B0" w:rsidP="00FF76B0">
      <w:pPr>
        <w:pStyle w:val="NoSpacing"/>
        <w:jc w:val="center"/>
        <w:rPr>
          <w:b/>
          <w:sz w:val="22"/>
          <w:szCs w:val="24"/>
          <w:lang w:val="de-DE"/>
        </w:rPr>
      </w:pPr>
    </w:p>
    <w:p w:rsidR="00FF76B0" w:rsidRPr="0072109A" w:rsidRDefault="00FF76B0" w:rsidP="00FF76B0">
      <w:pPr>
        <w:pStyle w:val="NoSpacing"/>
        <w:numPr>
          <w:ilvl w:val="0"/>
          <w:numId w:val="22"/>
        </w:numPr>
        <w:jc w:val="both"/>
        <w:rPr>
          <w:sz w:val="22"/>
          <w:szCs w:val="24"/>
          <w:lang w:val="en-US"/>
        </w:rPr>
      </w:pPr>
      <w:proofErr w:type="spellStart"/>
      <w:r w:rsidRPr="0072109A">
        <w:rPr>
          <w:sz w:val="22"/>
          <w:szCs w:val="24"/>
          <w:lang w:val="en-US"/>
        </w:rPr>
        <w:t>RxBW</w:t>
      </w:r>
      <w:proofErr w:type="spellEnd"/>
      <w:r w:rsidRPr="0072109A">
        <w:rPr>
          <w:sz w:val="22"/>
          <w:szCs w:val="24"/>
          <w:lang w:val="en-US"/>
        </w:rPr>
        <w:t xml:space="preserve"> is the receiver bandwidth per channel BW and </w:t>
      </w:r>
      <w:proofErr w:type="spellStart"/>
      <w:r w:rsidRPr="0072109A">
        <w:rPr>
          <w:sz w:val="22"/>
          <w:szCs w:val="24"/>
          <w:lang w:val="en-US"/>
        </w:rPr>
        <w:t>SCS</w:t>
      </w:r>
      <w:proofErr w:type="spellEnd"/>
    </w:p>
    <w:p w:rsidR="00FF76B0" w:rsidRPr="0072109A" w:rsidRDefault="00FF76B0" w:rsidP="00FF76B0">
      <w:pPr>
        <w:pStyle w:val="NoSpacing"/>
        <w:numPr>
          <w:ilvl w:val="0"/>
          <w:numId w:val="22"/>
        </w:numPr>
        <w:jc w:val="both"/>
        <w:rPr>
          <w:sz w:val="22"/>
          <w:szCs w:val="24"/>
          <w:lang w:val="en-US"/>
        </w:rPr>
      </w:pPr>
      <w:r w:rsidRPr="0072109A">
        <w:rPr>
          <w:sz w:val="22"/>
          <w:szCs w:val="24"/>
          <w:lang w:val="en-US"/>
        </w:rPr>
        <w:t>NF is the prescribed maximum noise figure for the receiver</w:t>
      </w:r>
    </w:p>
    <w:p w:rsidR="00FF76B0" w:rsidRPr="0072109A" w:rsidRDefault="00FF76B0" w:rsidP="00FF76B0">
      <w:pPr>
        <w:pStyle w:val="NoSpacing"/>
        <w:numPr>
          <w:ilvl w:val="0"/>
          <w:numId w:val="22"/>
        </w:numPr>
        <w:jc w:val="both"/>
        <w:rPr>
          <w:sz w:val="22"/>
          <w:szCs w:val="24"/>
          <w:lang w:val="en-US"/>
        </w:rPr>
      </w:pPr>
      <w:r w:rsidRPr="0072109A">
        <w:rPr>
          <w:sz w:val="22"/>
          <w:szCs w:val="24"/>
          <w:lang w:val="en-US"/>
        </w:rPr>
        <w:t>SNR is the requirement for the chosen modulation and coding scheme</w:t>
      </w:r>
    </w:p>
    <w:p w:rsidR="00FF76B0" w:rsidRDefault="00FF76B0" w:rsidP="00FF76B0">
      <w:pPr>
        <w:pStyle w:val="NoSpacing"/>
        <w:numPr>
          <w:ilvl w:val="0"/>
          <w:numId w:val="22"/>
        </w:numPr>
        <w:jc w:val="both"/>
        <w:rPr>
          <w:sz w:val="22"/>
          <w:szCs w:val="24"/>
          <w:lang w:val="en-US"/>
        </w:rPr>
      </w:pPr>
      <w:r w:rsidRPr="0072109A">
        <w:rPr>
          <w:sz w:val="22"/>
          <w:szCs w:val="24"/>
          <w:lang w:val="en-US"/>
        </w:rPr>
        <w:t>Diversity gain represents the diversity gain (</w:t>
      </w:r>
      <w:proofErr w:type="spellStart"/>
      <w:r w:rsidRPr="0072109A">
        <w:rPr>
          <w:sz w:val="22"/>
          <w:szCs w:val="24"/>
          <w:lang w:val="en-US"/>
        </w:rPr>
        <w:t>2RX</w:t>
      </w:r>
      <w:proofErr w:type="spellEnd"/>
      <w:r w:rsidRPr="0072109A">
        <w:rPr>
          <w:sz w:val="22"/>
          <w:szCs w:val="24"/>
          <w:lang w:val="en-US"/>
        </w:rPr>
        <w:t>)</w:t>
      </w:r>
    </w:p>
    <w:p w:rsidR="00FF76B0" w:rsidRPr="0072109A" w:rsidRDefault="00FF76B0" w:rsidP="00FF76B0">
      <w:pPr>
        <w:pStyle w:val="NoSpacing"/>
        <w:numPr>
          <w:ilvl w:val="0"/>
          <w:numId w:val="22"/>
        </w:numPr>
        <w:jc w:val="both"/>
        <w:rPr>
          <w:sz w:val="22"/>
          <w:szCs w:val="24"/>
          <w:lang w:val="en-US"/>
        </w:rPr>
      </w:pPr>
      <w:r w:rsidRPr="0072109A">
        <w:rPr>
          <w:sz w:val="22"/>
          <w:szCs w:val="24"/>
          <w:lang w:val="en-US"/>
        </w:rPr>
        <w:t>IM is the implementation</w:t>
      </w:r>
      <w:r>
        <w:rPr>
          <w:sz w:val="22"/>
          <w:szCs w:val="24"/>
          <w:lang w:val="en-US"/>
        </w:rPr>
        <w:t xml:space="preserve"> margin including diversity impairment</w:t>
      </w:r>
    </w:p>
    <w:p w:rsidR="001C0601" w:rsidRDefault="001C0601" w:rsidP="006C1E7B">
      <w:pPr>
        <w:rPr>
          <w:lang w:val="en-US"/>
        </w:rPr>
      </w:pPr>
    </w:p>
    <w:p w:rsidR="00A74840" w:rsidRDefault="00FF76B0" w:rsidP="006C1E7B">
      <w:pPr>
        <w:rPr>
          <w:lang w:val="en-US"/>
        </w:rPr>
      </w:pPr>
      <w:r>
        <w:rPr>
          <w:lang w:val="en-US"/>
        </w:rPr>
        <w:t xml:space="preserve">Table 1 shows assumptions and derived </w:t>
      </w:r>
      <w:proofErr w:type="spellStart"/>
      <w:r>
        <w:rPr>
          <w:lang w:val="en-US"/>
        </w:rPr>
        <w:t>REFSENS</w:t>
      </w:r>
      <w:proofErr w:type="spellEnd"/>
      <w:r>
        <w:rPr>
          <w:lang w:val="en-US"/>
        </w:rPr>
        <w:t xml:space="preserve"> where 20 MHz bandwidth, 95.5 % spectrum utilization, </w:t>
      </w:r>
      <w:r w:rsidR="00355D93">
        <w:rPr>
          <w:lang w:val="en-US"/>
        </w:rPr>
        <w:t xml:space="preserve">  </w:t>
      </w:r>
      <w:r>
        <w:rPr>
          <w:lang w:val="en-US"/>
        </w:rPr>
        <w:t>-1 dB SNR (</w:t>
      </w:r>
      <w:proofErr w:type="spellStart"/>
      <w:r>
        <w:rPr>
          <w:lang w:val="en-US"/>
        </w:rPr>
        <w:t>QPSK</w:t>
      </w:r>
      <w:proofErr w:type="spellEnd"/>
      <w:r>
        <w:rPr>
          <w:lang w:val="en-US"/>
        </w:rPr>
        <w:t xml:space="preserve"> with 1/3 code rate), 9 dB noise figure, 2.5 dB implementation margin </w:t>
      </w:r>
      <w:r w:rsidR="00355D93">
        <w:rPr>
          <w:lang w:val="en-US"/>
        </w:rPr>
        <w:t>are being</w:t>
      </w:r>
      <w:r>
        <w:rPr>
          <w:lang w:val="en-US"/>
        </w:rPr>
        <w:t xml:space="preserve"> assumed.</w:t>
      </w:r>
    </w:p>
    <w:p w:rsidR="00FF76B0" w:rsidRDefault="00FF76B0" w:rsidP="006C1E7B">
      <w:pPr>
        <w:rPr>
          <w:lang w:val="en-US"/>
        </w:rPr>
      </w:pPr>
    </w:p>
    <w:p w:rsidR="00FF76B0" w:rsidRDefault="00FF76B0" w:rsidP="006C1E7B">
      <w:pPr>
        <w:rPr>
          <w:lang w:val="en-US"/>
        </w:rPr>
      </w:pPr>
    </w:p>
    <w:tbl>
      <w:tblPr>
        <w:tblW w:w="4780" w:type="dxa"/>
        <w:jc w:val="center"/>
        <w:tblLook w:val="04A0" w:firstRow="1" w:lastRow="0" w:firstColumn="1" w:lastColumn="0" w:noHBand="0" w:noVBand="1"/>
      </w:tblPr>
      <w:tblGrid>
        <w:gridCol w:w="1900"/>
        <w:gridCol w:w="960"/>
        <w:gridCol w:w="960"/>
        <w:gridCol w:w="960"/>
      </w:tblGrid>
      <w:tr w:rsidR="00A74840" w:rsidRPr="00A74840" w:rsidTr="00A74840">
        <w:trPr>
          <w:trHeight w:val="300"/>
          <w:jc w:val="center"/>
        </w:trPr>
        <w:tc>
          <w:tcPr>
            <w:tcW w:w="1900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LTE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NR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Unit</w:t>
            </w:r>
          </w:p>
        </w:tc>
      </w:tr>
      <w:tr w:rsidR="00A74840" w:rsidRPr="00A74840" w:rsidTr="00A74840">
        <w:trPr>
          <w:trHeight w:val="312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Band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-</w:t>
            </w:r>
          </w:p>
        </w:tc>
      </w:tr>
      <w:tr w:rsidR="00A74840" w:rsidRPr="00A74840" w:rsidTr="00A74840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Bandwidth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MHz</w:t>
            </w:r>
          </w:p>
        </w:tc>
      </w:tr>
      <w:tr w:rsidR="00A74840" w:rsidRPr="00A74840" w:rsidTr="00A74840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Spectrum Utilization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90.0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FF76B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95.5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%</w:t>
            </w:r>
          </w:p>
        </w:tc>
      </w:tr>
      <w:tr w:rsidR="00A74840" w:rsidRPr="00A74840" w:rsidTr="00A74840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FF76B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SNR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QPSK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-</w:t>
            </w:r>
            <w:r w:rsidR="00A74840"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1/3)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dB</w:t>
            </w:r>
          </w:p>
        </w:tc>
      </w:tr>
      <w:tr w:rsidR="00A74840" w:rsidRPr="00A74840" w:rsidTr="00A74840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NF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9.0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9.0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dB</w:t>
            </w:r>
          </w:p>
        </w:tc>
      </w:tr>
      <w:tr w:rsidR="00A74840" w:rsidRPr="00A74840" w:rsidTr="00A74840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IM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dB</w:t>
            </w:r>
          </w:p>
        </w:tc>
      </w:tr>
      <w:tr w:rsidR="00A74840" w:rsidRPr="00A74840" w:rsidTr="00A74840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proofErr w:type="spellStart"/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REFSENS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-93.9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-93.7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840" w:rsidRPr="00A74840" w:rsidRDefault="00A74840" w:rsidP="00A74840">
            <w:pPr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</w:pPr>
            <w:proofErr w:type="spellStart"/>
            <w:r w:rsidRPr="00A74840">
              <w:rPr>
                <w:rFonts w:ascii="Calibri" w:eastAsia="Times New Roman" w:hAnsi="Calibri" w:cs="Calibri"/>
                <w:color w:val="000000"/>
                <w:szCs w:val="22"/>
                <w:lang w:val="en-US" w:eastAsia="ko-KR"/>
              </w:rPr>
              <w:t>dBm</w:t>
            </w:r>
            <w:proofErr w:type="spellEnd"/>
          </w:p>
        </w:tc>
      </w:tr>
    </w:tbl>
    <w:p w:rsidR="00A74840" w:rsidRDefault="00FF76B0" w:rsidP="00FF76B0">
      <w:pPr>
        <w:jc w:val="center"/>
        <w:rPr>
          <w:lang w:val="en-US"/>
        </w:rPr>
      </w:pPr>
      <w:r>
        <w:rPr>
          <w:lang w:val="en-US"/>
        </w:rPr>
        <w:t xml:space="preserve">Table 1. Derived </w:t>
      </w:r>
      <w:proofErr w:type="spellStart"/>
      <w:r>
        <w:rPr>
          <w:lang w:val="en-US"/>
        </w:rPr>
        <w:t>REFSENS</w:t>
      </w:r>
      <w:proofErr w:type="spellEnd"/>
      <w:r>
        <w:rPr>
          <w:lang w:val="en-US"/>
        </w:rPr>
        <w:t xml:space="preserve"> for NR Band </w:t>
      </w:r>
      <w:proofErr w:type="spellStart"/>
      <w:r>
        <w:rPr>
          <w:lang w:val="en-US"/>
        </w:rPr>
        <w:t>n1</w:t>
      </w:r>
      <w:proofErr w:type="spellEnd"/>
    </w:p>
    <w:p w:rsidR="00FF76B0" w:rsidRDefault="00FF76B0" w:rsidP="00FF76B0">
      <w:pPr>
        <w:rPr>
          <w:lang w:val="en-US"/>
        </w:rPr>
      </w:pPr>
    </w:p>
    <w:p w:rsidR="00FF76B0" w:rsidRDefault="00FF76B0" w:rsidP="00FF76B0">
      <w:pPr>
        <w:rPr>
          <w:lang w:val="en-US"/>
        </w:rPr>
      </w:pPr>
    </w:p>
    <w:p w:rsidR="00FF76B0" w:rsidRPr="00FF76B0" w:rsidRDefault="00FF76B0" w:rsidP="00FF76B0">
      <w:pPr>
        <w:rPr>
          <w:b/>
          <w:i/>
          <w:lang w:val="en-US"/>
        </w:rPr>
      </w:pPr>
      <w:r w:rsidRPr="00FF76B0">
        <w:rPr>
          <w:b/>
          <w:i/>
          <w:lang w:val="en-US"/>
        </w:rPr>
        <w:t xml:space="preserve">Observation 1: Derived </w:t>
      </w:r>
      <w:proofErr w:type="spellStart"/>
      <w:r w:rsidRPr="00FF76B0">
        <w:rPr>
          <w:b/>
          <w:i/>
          <w:lang w:val="en-US"/>
        </w:rPr>
        <w:t>REFSENS</w:t>
      </w:r>
      <w:proofErr w:type="spellEnd"/>
      <w:r w:rsidRPr="00FF76B0">
        <w:rPr>
          <w:b/>
          <w:i/>
          <w:lang w:val="en-US"/>
        </w:rPr>
        <w:t xml:space="preserve"> for NR band </w:t>
      </w:r>
      <w:proofErr w:type="spellStart"/>
      <w:r w:rsidRPr="00FF76B0">
        <w:rPr>
          <w:b/>
          <w:i/>
          <w:lang w:val="en-US"/>
        </w:rPr>
        <w:t>n1</w:t>
      </w:r>
      <w:proofErr w:type="spellEnd"/>
      <w:r w:rsidRPr="00FF76B0">
        <w:rPr>
          <w:b/>
          <w:i/>
          <w:lang w:val="en-US"/>
        </w:rPr>
        <w:t xml:space="preserve"> shows almost similar with LTE </w:t>
      </w:r>
      <w:proofErr w:type="spellStart"/>
      <w:r w:rsidRPr="00FF76B0">
        <w:rPr>
          <w:b/>
          <w:i/>
          <w:lang w:val="en-US"/>
        </w:rPr>
        <w:t>REFSENS</w:t>
      </w:r>
      <w:proofErr w:type="spellEnd"/>
      <w:r w:rsidRPr="00FF76B0">
        <w:rPr>
          <w:b/>
          <w:i/>
          <w:lang w:val="en-US"/>
        </w:rPr>
        <w:t>.</w:t>
      </w:r>
    </w:p>
    <w:p w:rsidR="00F6372E" w:rsidRDefault="00F6372E" w:rsidP="00F6372E">
      <w:pPr>
        <w:pStyle w:val="Heading1"/>
      </w:pPr>
      <w:r>
        <w:lastRenderedPageBreak/>
        <w:t>3</w:t>
      </w:r>
      <w:r>
        <w:tab/>
        <w:t>Conclusions</w:t>
      </w:r>
    </w:p>
    <w:p w:rsidR="00267F4B" w:rsidRDefault="00FF76B0" w:rsidP="00267F4B">
      <w:pPr>
        <w:rPr>
          <w:lang w:val="en-US"/>
        </w:rPr>
      </w:pPr>
      <w:r>
        <w:rPr>
          <w:lang w:val="en-US"/>
        </w:rPr>
        <w:t xml:space="preserve">In this contribution we derived </w:t>
      </w:r>
      <w:proofErr w:type="spellStart"/>
      <w:r>
        <w:rPr>
          <w:lang w:val="en-US"/>
        </w:rPr>
        <w:t>REFSENS</w:t>
      </w:r>
      <w:proofErr w:type="spellEnd"/>
      <w:r>
        <w:rPr>
          <w:lang w:val="en-US"/>
        </w:rPr>
        <w:t xml:space="preserve"> for NR band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and made the following observation:</w:t>
      </w:r>
    </w:p>
    <w:p w:rsidR="00FF76B0" w:rsidRDefault="00FF76B0" w:rsidP="00267F4B">
      <w:pPr>
        <w:rPr>
          <w:lang w:val="en-US"/>
        </w:rPr>
      </w:pPr>
    </w:p>
    <w:p w:rsidR="00FF76B0" w:rsidRPr="00FF76B0" w:rsidRDefault="00FF76B0" w:rsidP="00FF76B0">
      <w:pPr>
        <w:rPr>
          <w:b/>
          <w:i/>
          <w:lang w:val="en-US"/>
        </w:rPr>
      </w:pPr>
      <w:r w:rsidRPr="00FF76B0">
        <w:rPr>
          <w:b/>
          <w:i/>
          <w:lang w:val="en-US"/>
        </w:rPr>
        <w:t xml:space="preserve">Observation 1: Derived </w:t>
      </w:r>
      <w:proofErr w:type="spellStart"/>
      <w:r w:rsidRPr="00FF76B0">
        <w:rPr>
          <w:b/>
          <w:i/>
          <w:lang w:val="en-US"/>
        </w:rPr>
        <w:t>REFSENS</w:t>
      </w:r>
      <w:proofErr w:type="spellEnd"/>
      <w:r w:rsidRPr="00FF76B0">
        <w:rPr>
          <w:b/>
          <w:i/>
          <w:lang w:val="en-US"/>
        </w:rPr>
        <w:t xml:space="preserve"> for NR band </w:t>
      </w:r>
      <w:proofErr w:type="spellStart"/>
      <w:r w:rsidRPr="00FF76B0">
        <w:rPr>
          <w:b/>
          <w:i/>
          <w:lang w:val="en-US"/>
        </w:rPr>
        <w:t>n1</w:t>
      </w:r>
      <w:proofErr w:type="spellEnd"/>
      <w:r w:rsidRPr="00FF76B0">
        <w:rPr>
          <w:b/>
          <w:i/>
          <w:lang w:val="en-US"/>
        </w:rPr>
        <w:t xml:space="preserve"> shows almost similar with LTE </w:t>
      </w:r>
      <w:proofErr w:type="spellStart"/>
      <w:r w:rsidRPr="00FF76B0">
        <w:rPr>
          <w:b/>
          <w:i/>
          <w:lang w:val="en-US"/>
        </w:rPr>
        <w:t>REFSENS</w:t>
      </w:r>
      <w:proofErr w:type="spellEnd"/>
      <w:r w:rsidRPr="00FF76B0">
        <w:rPr>
          <w:b/>
          <w:i/>
          <w:lang w:val="en-US"/>
        </w:rPr>
        <w:t>.</w:t>
      </w:r>
    </w:p>
    <w:p w:rsidR="00267F4B" w:rsidRPr="00884351" w:rsidRDefault="00267F4B" w:rsidP="00B3680C">
      <w:pPr>
        <w:rPr>
          <w:rFonts w:ascii="Arial" w:hAnsi="Arial" w:cs="Arial"/>
          <w:lang w:val="en-US"/>
        </w:rPr>
      </w:pPr>
    </w:p>
    <w:p w:rsidR="00F6372E" w:rsidRPr="003403AF" w:rsidRDefault="00F6372E" w:rsidP="00F6372E">
      <w:pPr>
        <w:pStyle w:val="Heading1"/>
      </w:pPr>
      <w:r>
        <w:t>4</w:t>
      </w:r>
      <w:r>
        <w:tab/>
        <w:t>Reference</w:t>
      </w:r>
    </w:p>
    <w:p w:rsidR="00F6372E" w:rsidRDefault="00F6372E" w:rsidP="00F6372E"/>
    <w:p w:rsidR="006E51A9" w:rsidRPr="00FF76B0" w:rsidRDefault="00FF76B0" w:rsidP="00FF76B0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rFonts w:ascii="Arial" w:hAnsi="Arial" w:cs="Arial"/>
          <w:lang w:val="it-IT"/>
        </w:rPr>
      </w:pPr>
      <w:r w:rsidRPr="00B5544D">
        <w:rPr>
          <w:rFonts w:ascii="Arial" w:hAnsi="Arial" w:cs="Arial"/>
          <w:lang w:val="it-IT"/>
        </w:rPr>
        <w:t>R4-17</w:t>
      </w:r>
      <w:r>
        <w:rPr>
          <w:rFonts w:ascii="Arial" w:hAnsi="Arial" w:cs="Arial"/>
          <w:lang w:val="it-IT"/>
        </w:rPr>
        <w:t>9149</w:t>
      </w:r>
      <w:r w:rsidRPr="00B5544D">
        <w:rPr>
          <w:rFonts w:ascii="Arial" w:hAnsi="Arial" w:cs="Arial"/>
          <w:lang w:val="it-IT"/>
        </w:rPr>
        <w:t xml:space="preserve">, WF on </w:t>
      </w:r>
      <w:r>
        <w:rPr>
          <w:rFonts w:ascii="Arial" w:hAnsi="Arial" w:cs="Arial"/>
          <w:lang w:val="it-IT"/>
        </w:rPr>
        <w:t>SA and NSA UE REFSENS for NR Sub-6GHz, Berlin, August 2017</w:t>
      </w:r>
    </w:p>
    <w:sectPr w:rsidR="006E51A9" w:rsidRPr="00FF76B0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D11C1"/>
    <w:multiLevelType w:val="hybridMultilevel"/>
    <w:tmpl w:val="896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C3E79"/>
    <w:multiLevelType w:val="hybridMultilevel"/>
    <w:tmpl w:val="D6C8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C020B"/>
    <w:multiLevelType w:val="hybridMultilevel"/>
    <w:tmpl w:val="6E9E3360"/>
    <w:lvl w:ilvl="0" w:tplc="04FC9F8C"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60E45"/>
    <w:multiLevelType w:val="hybridMultilevel"/>
    <w:tmpl w:val="7D103AD0"/>
    <w:lvl w:ilvl="0" w:tplc="540E0C3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44AD1"/>
    <w:multiLevelType w:val="hybridMultilevel"/>
    <w:tmpl w:val="04269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41A50"/>
    <w:multiLevelType w:val="hybridMultilevel"/>
    <w:tmpl w:val="C6BA5F70"/>
    <w:lvl w:ilvl="0" w:tplc="819470E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E4A00"/>
    <w:multiLevelType w:val="hybridMultilevel"/>
    <w:tmpl w:val="5EAA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22FA6"/>
    <w:multiLevelType w:val="hybridMultilevel"/>
    <w:tmpl w:val="67464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A50440"/>
    <w:multiLevelType w:val="hybridMultilevel"/>
    <w:tmpl w:val="67BA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D2714"/>
    <w:multiLevelType w:val="hybridMultilevel"/>
    <w:tmpl w:val="0D946D0E"/>
    <w:lvl w:ilvl="0" w:tplc="D07E0CEC">
      <w:start w:val="1"/>
      <w:numFmt w:val="decimal"/>
      <w:lvlText w:val="%1."/>
      <w:lvlJc w:val="left"/>
      <w:pPr>
        <w:ind w:left="504" w:hanging="360"/>
      </w:pPr>
    </w:lvl>
    <w:lvl w:ilvl="1" w:tplc="04090019">
      <w:start w:val="1"/>
      <w:numFmt w:val="lowerLetter"/>
      <w:lvlText w:val="%2."/>
      <w:lvlJc w:val="left"/>
      <w:pPr>
        <w:ind w:left="1224" w:hanging="360"/>
      </w:pPr>
    </w:lvl>
    <w:lvl w:ilvl="2" w:tplc="0409001B">
      <w:start w:val="1"/>
      <w:numFmt w:val="lowerRoman"/>
      <w:lvlText w:val="%3."/>
      <w:lvlJc w:val="right"/>
      <w:pPr>
        <w:ind w:left="1944" w:hanging="180"/>
      </w:pPr>
    </w:lvl>
    <w:lvl w:ilvl="3" w:tplc="0409000F">
      <w:start w:val="1"/>
      <w:numFmt w:val="decimal"/>
      <w:lvlText w:val="%4."/>
      <w:lvlJc w:val="left"/>
      <w:pPr>
        <w:ind w:left="2664" w:hanging="360"/>
      </w:pPr>
    </w:lvl>
    <w:lvl w:ilvl="4" w:tplc="04090019">
      <w:start w:val="1"/>
      <w:numFmt w:val="lowerLetter"/>
      <w:lvlText w:val="%5."/>
      <w:lvlJc w:val="left"/>
      <w:pPr>
        <w:ind w:left="3384" w:hanging="360"/>
      </w:pPr>
    </w:lvl>
    <w:lvl w:ilvl="5" w:tplc="0409001B">
      <w:start w:val="1"/>
      <w:numFmt w:val="lowerRoman"/>
      <w:lvlText w:val="%6."/>
      <w:lvlJc w:val="right"/>
      <w:pPr>
        <w:ind w:left="4104" w:hanging="180"/>
      </w:pPr>
    </w:lvl>
    <w:lvl w:ilvl="6" w:tplc="0409000F">
      <w:start w:val="1"/>
      <w:numFmt w:val="decimal"/>
      <w:lvlText w:val="%7."/>
      <w:lvlJc w:val="left"/>
      <w:pPr>
        <w:ind w:left="4824" w:hanging="360"/>
      </w:pPr>
    </w:lvl>
    <w:lvl w:ilvl="7" w:tplc="04090019">
      <w:start w:val="1"/>
      <w:numFmt w:val="lowerLetter"/>
      <w:lvlText w:val="%8."/>
      <w:lvlJc w:val="left"/>
      <w:pPr>
        <w:ind w:left="5544" w:hanging="360"/>
      </w:pPr>
    </w:lvl>
    <w:lvl w:ilvl="8" w:tplc="0409001B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76B437A0"/>
    <w:multiLevelType w:val="hybridMultilevel"/>
    <w:tmpl w:val="F47A88F2"/>
    <w:lvl w:ilvl="0" w:tplc="63DA328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BC60C0"/>
    <w:multiLevelType w:val="hybridMultilevel"/>
    <w:tmpl w:val="0BD2C9C4"/>
    <w:lvl w:ilvl="0" w:tplc="F2E49E4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24"/>
  </w:num>
  <w:num w:numId="4">
    <w:abstractNumId w:val="7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5"/>
  </w:num>
  <w:num w:numId="8">
    <w:abstractNumId w:val="3"/>
  </w:num>
  <w:num w:numId="9">
    <w:abstractNumId w:val="17"/>
  </w:num>
  <w:num w:numId="10">
    <w:abstractNumId w:val="9"/>
  </w:num>
  <w:num w:numId="11">
    <w:abstractNumId w:val="5"/>
  </w:num>
  <w:num w:numId="12">
    <w:abstractNumId w:val="1"/>
  </w:num>
  <w:num w:numId="13">
    <w:abstractNumId w:val="4"/>
  </w:num>
  <w:num w:numId="14">
    <w:abstractNumId w:val="11"/>
  </w:num>
  <w:num w:numId="15">
    <w:abstractNumId w:val="21"/>
  </w:num>
  <w:num w:numId="16">
    <w:abstractNumId w:val="8"/>
  </w:num>
  <w:num w:numId="17">
    <w:abstractNumId w:val="22"/>
  </w:num>
  <w:num w:numId="18">
    <w:abstractNumId w:val="12"/>
  </w:num>
  <w:num w:numId="19">
    <w:abstractNumId w:val="14"/>
  </w:num>
  <w:num w:numId="20">
    <w:abstractNumId w:val="19"/>
  </w:num>
  <w:num w:numId="21">
    <w:abstractNumId w:val="16"/>
  </w:num>
  <w:num w:numId="22">
    <w:abstractNumId w:val="0"/>
  </w:num>
  <w:num w:numId="23">
    <w:abstractNumId w:val="2"/>
  </w:num>
  <w:num w:numId="24">
    <w:abstractNumId w:val="6"/>
  </w:num>
  <w:num w:numId="25">
    <w:abstractNumId w:val="10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06D8E"/>
    <w:rsid w:val="00035D98"/>
    <w:rsid w:val="00041270"/>
    <w:rsid w:val="000443BE"/>
    <w:rsid w:val="00066DAD"/>
    <w:rsid w:val="00085015"/>
    <w:rsid w:val="000A51BA"/>
    <w:rsid w:val="000B095F"/>
    <w:rsid w:val="000B3F4E"/>
    <w:rsid w:val="000D58F2"/>
    <w:rsid w:val="000D5FFF"/>
    <w:rsid w:val="000E151A"/>
    <w:rsid w:val="000F5A0D"/>
    <w:rsid w:val="000F7E79"/>
    <w:rsid w:val="00100FC8"/>
    <w:rsid w:val="00101722"/>
    <w:rsid w:val="001168D0"/>
    <w:rsid w:val="00123505"/>
    <w:rsid w:val="00146FDD"/>
    <w:rsid w:val="001555D3"/>
    <w:rsid w:val="00177830"/>
    <w:rsid w:val="00190B4F"/>
    <w:rsid w:val="001A0458"/>
    <w:rsid w:val="001A1883"/>
    <w:rsid w:val="001A3431"/>
    <w:rsid w:val="001A63FA"/>
    <w:rsid w:val="001A7549"/>
    <w:rsid w:val="001B5E63"/>
    <w:rsid w:val="001C0601"/>
    <w:rsid w:val="001C33F9"/>
    <w:rsid w:val="001C70A8"/>
    <w:rsid w:val="001D0A28"/>
    <w:rsid w:val="00200E71"/>
    <w:rsid w:val="00201DB4"/>
    <w:rsid w:val="00206BD7"/>
    <w:rsid w:val="0022049A"/>
    <w:rsid w:val="00222486"/>
    <w:rsid w:val="00223B71"/>
    <w:rsid w:val="00227D51"/>
    <w:rsid w:val="00227DCD"/>
    <w:rsid w:val="002415E5"/>
    <w:rsid w:val="002430C5"/>
    <w:rsid w:val="0025151E"/>
    <w:rsid w:val="0026735E"/>
    <w:rsid w:val="00267F4B"/>
    <w:rsid w:val="00272EDB"/>
    <w:rsid w:val="00284F09"/>
    <w:rsid w:val="00285D3E"/>
    <w:rsid w:val="0029077E"/>
    <w:rsid w:val="002917BE"/>
    <w:rsid w:val="00293C3B"/>
    <w:rsid w:val="002A11B2"/>
    <w:rsid w:val="002A15D3"/>
    <w:rsid w:val="002A1C61"/>
    <w:rsid w:val="002B1D9D"/>
    <w:rsid w:val="002B474C"/>
    <w:rsid w:val="002C1A1D"/>
    <w:rsid w:val="002D176E"/>
    <w:rsid w:val="002D70CB"/>
    <w:rsid w:val="002E4F90"/>
    <w:rsid w:val="002F6994"/>
    <w:rsid w:val="0034530C"/>
    <w:rsid w:val="00345DFE"/>
    <w:rsid w:val="00352C8C"/>
    <w:rsid w:val="00355D93"/>
    <w:rsid w:val="00370B27"/>
    <w:rsid w:val="00376BB9"/>
    <w:rsid w:val="00386CBF"/>
    <w:rsid w:val="003C5DA2"/>
    <w:rsid w:val="003E5457"/>
    <w:rsid w:val="003E64BA"/>
    <w:rsid w:val="003F5343"/>
    <w:rsid w:val="00400ABE"/>
    <w:rsid w:val="004011F4"/>
    <w:rsid w:val="00403D9C"/>
    <w:rsid w:val="00423803"/>
    <w:rsid w:val="004256EB"/>
    <w:rsid w:val="004412E2"/>
    <w:rsid w:val="00444C9D"/>
    <w:rsid w:val="004502E5"/>
    <w:rsid w:val="00455FAF"/>
    <w:rsid w:val="004621BB"/>
    <w:rsid w:val="00466D7C"/>
    <w:rsid w:val="00470A68"/>
    <w:rsid w:val="00471185"/>
    <w:rsid w:val="0047429B"/>
    <w:rsid w:val="00482C05"/>
    <w:rsid w:val="00491F0A"/>
    <w:rsid w:val="0049472C"/>
    <w:rsid w:val="004A3B7D"/>
    <w:rsid w:val="004A4116"/>
    <w:rsid w:val="004C0D58"/>
    <w:rsid w:val="004C27C3"/>
    <w:rsid w:val="004C579F"/>
    <w:rsid w:val="004D1E25"/>
    <w:rsid w:val="004D3AEA"/>
    <w:rsid w:val="004E3E79"/>
    <w:rsid w:val="004E4E4B"/>
    <w:rsid w:val="004E66F6"/>
    <w:rsid w:val="004F0A49"/>
    <w:rsid w:val="004F20D8"/>
    <w:rsid w:val="004F389D"/>
    <w:rsid w:val="00504EC4"/>
    <w:rsid w:val="00510738"/>
    <w:rsid w:val="00512FAC"/>
    <w:rsid w:val="00514882"/>
    <w:rsid w:val="005159B5"/>
    <w:rsid w:val="005314B7"/>
    <w:rsid w:val="005365DD"/>
    <w:rsid w:val="00553F0F"/>
    <w:rsid w:val="0055662B"/>
    <w:rsid w:val="00560AE5"/>
    <w:rsid w:val="00577966"/>
    <w:rsid w:val="005841C5"/>
    <w:rsid w:val="00590C9D"/>
    <w:rsid w:val="005937CD"/>
    <w:rsid w:val="00594BD5"/>
    <w:rsid w:val="005A2C8D"/>
    <w:rsid w:val="005B4475"/>
    <w:rsid w:val="005C1FEF"/>
    <w:rsid w:val="005E1F80"/>
    <w:rsid w:val="005E4222"/>
    <w:rsid w:val="005E4A6F"/>
    <w:rsid w:val="005E5EB1"/>
    <w:rsid w:val="005E6416"/>
    <w:rsid w:val="005E7106"/>
    <w:rsid w:val="00611036"/>
    <w:rsid w:val="00625CA5"/>
    <w:rsid w:val="006263F6"/>
    <w:rsid w:val="00645CB5"/>
    <w:rsid w:val="006541A2"/>
    <w:rsid w:val="00656A05"/>
    <w:rsid w:val="00674B0A"/>
    <w:rsid w:val="00674D9D"/>
    <w:rsid w:val="006A7061"/>
    <w:rsid w:val="006B7A4A"/>
    <w:rsid w:val="006C1E7B"/>
    <w:rsid w:val="006D1CB1"/>
    <w:rsid w:val="006D33A2"/>
    <w:rsid w:val="006D44CF"/>
    <w:rsid w:val="006D5790"/>
    <w:rsid w:val="006E5121"/>
    <w:rsid w:val="006E51A9"/>
    <w:rsid w:val="0070300E"/>
    <w:rsid w:val="00707377"/>
    <w:rsid w:val="00713A5F"/>
    <w:rsid w:val="0072109A"/>
    <w:rsid w:val="00721191"/>
    <w:rsid w:val="007257FD"/>
    <w:rsid w:val="0074063D"/>
    <w:rsid w:val="007520C5"/>
    <w:rsid w:val="0076402E"/>
    <w:rsid w:val="007852B9"/>
    <w:rsid w:val="007B0211"/>
    <w:rsid w:val="007B2414"/>
    <w:rsid w:val="007C0472"/>
    <w:rsid w:val="007C2563"/>
    <w:rsid w:val="007C623B"/>
    <w:rsid w:val="007D21B2"/>
    <w:rsid w:val="007D4DCD"/>
    <w:rsid w:val="007D609F"/>
    <w:rsid w:val="007D74F6"/>
    <w:rsid w:val="007E6E26"/>
    <w:rsid w:val="007F1258"/>
    <w:rsid w:val="007F3CE4"/>
    <w:rsid w:val="00804089"/>
    <w:rsid w:val="00806C7F"/>
    <w:rsid w:val="00807765"/>
    <w:rsid w:val="008118E8"/>
    <w:rsid w:val="00837E9A"/>
    <w:rsid w:val="00842F21"/>
    <w:rsid w:val="00850734"/>
    <w:rsid w:val="00856B32"/>
    <w:rsid w:val="00866607"/>
    <w:rsid w:val="00873F05"/>
    <w:rsid w:val="0087684A"/>
    <w:rsid w:val="00884351"/>
    <w:rsid w:val="00886FA5"/>
    <w:rsid w:val="00891541"/>
    <w:rsid w:val="00893FEE"/>
    <w:rsid w:val="008A2773"/>
    <w:rsid w:val="008A356D"/>
    <w:rsid w:val="008A50FB"/>
    <w:rsid w:val="008B21C7"/>
    <w:rsid w:val="008C524B"/>
    <w:rsid w:val="008D26B0"/>
    <w:rsid w:val="008E02C9"/>
    <w:rsid w:val="008F2C6A"/>
    <w:rsid w:val="009079A5"/>
    <w:rsid w:val="00910122"/>
    <w:rsid w:val="00912522"/>
    <w:rsid w:val="00913970"/>
    <w:rsid w:val="00927623"/>
    <w:rsid w:val="00930C4F"/>
    <w:rsid w:val="00932AA3"/>
    <w:rsid w:val="00936AFB"/>
    <w:rsid w:val="009411FF"/>
    <w:rsid w:val="009454AD"/>
    <w:rsid w:val="009517ED"/>
    <w:rsid w:val="00960BE8"/>
    <w:rsid w:val="0096616D"/>
    <w:rsid w:val="0098559A"/>
    <w:rsid w:val="00986078"/>
    <w:rsid w:val="00991396"/>
    <w:rsid w:val="00993638"/>
    <w:rsid w:val="009949A3"/>
    <w:rsid w:val="00997FF2"/>
    <w:rsid w:val="009C076D"/>
    <w:rsid w:val="009C215B"/>
    <w:rsid w:val="009C34E1"/>
    <w:rsid w:val="009D6C52"/>
    <w:rsid w:val="009D6DF8"/>
    <w:rsid w:val="009F1FC5"/>
    <w:rsid w:val="009F5140"/>
    <w:rsid w:val="00A01E84"/>
    <w:rsid w:val="00A1428C"/>
    <w:rsid w:val="00A14D5A"/>
    <w:rsid w:val="00A23D4C"/>
    <w:rsid w:val="00A272BF"/>
    <w:rsid w:val="00A32281"/>
    <w:rsid w:val="00A50182"/>
    <w:rsid w:val="00A602AA"/>
    <w:rsid w:val="00A7120E"/>
    <w:rsid w:val="00A72897"/>
    <w:rsid w:val="00A73FFB"/>
    <w:rsid w:val="00A74840"/>
    <w:rsid w:val="00A7778D"/>
    <w:rsid w:val="00A865B3"/>
    <w:rsid w:val="00A909E2"/>
    <w:rsid w:val="00AA36AE"/>
    <w:rsid w:val="00AC02FD"/>
    <w:rsid w:val="00AD7789"/>
    <w:rsid w:val="00AE6FAA"/>
    <w:rsid w:val="00AF164E"/>
    <w:rsid w:val="00AF386E"/>
    <w:rsid w:val="00AF7EA3"/>
    <w:rsid w:val="00B14FC5"/>
    <w:rsid w:val="00B15857"/>
    <w:rsid w:val="00B20C22"/>
    <w:rsid w:val="00B2265C"/>
    <w:rsid w:val="00B24D8B"/>
    <w:rsid w:val="00B3483E"/>
    <w:rsid w:val="00B3680C"/>
    <w:rsid w:val="00B42CC2"/>
    <w:rsid w:val="00B430A7"/>
    <w:rsid w:val="00B467EE"/>
    <w:rsid w:val="00B5544D"/>
    <w:rsid w:val="00B60F7E"/>
    <w:rsid w:val="00B70582"/>
    <w:rsid w:val="00B75158"/>
    <w:rsid w:val="00B91027"/>
    <w:rsid w:val="00BA2CE4"/>
    <w:rsid w:val="00BA6EAA"/>
    <w:rsid w:val="00BC1581"/>
    <w:rsid w:val="00BC2768"/>
    <w:rsid w:val="00BC614F"/>
    <w:rsid w:val="00BD3598"/>
    <w:rsid w:val="00BD4FF4"/>
    <w:rsid w:val="00BD5569"/>
    <w:rsid w:val="00BE23F0"/>
    <w:rsid w:val="00BE6130"/>
    <w:rsid w:val="00BE7484"/>
    <w:rsid w:val="00BF4D25"/>
    <w:rsid w:val="00BF65A2"/>
    <w:rsid w:val="00C633DF"/>
    <w:rsid w:val="00C67686"/>
    <w:rsid w:val="00C67AB5"/>
    <w:rsid w:val="00C72E18"/>
    <w:rsid w:val="00CB3D00"/>
    <w:rsid w:val="00CB636E"/>
    <w:rsid w:val="00CC53EA"/>
    <w:rsid w:val="00CD7962"/>
    <w:rsid w:val="00CE01D3"/>
    <w:rsid w:val="00CE2A25"/>
    <w:rsid w:val="00CE4862"/>
    <w:rsid w:val="00D07B5F"/>
    <w:rsid w:val="00D30C01"/>
    <w:rsid w:val="00D372DA"/>
    <w:rsid w:val="00D51208"/>
    <w:rsid w:val="00D524DE"/>
    <w:rsid w:val="00D5392F"/>
    <w:rsid w:val="00D54D12"/>
    <w:rsid w:val="00D6110B"/>
    <w:rsid w:val="00D63891"/>
    <w:rsid w:val="00D66274"/>
    <w:rsid w:val="00D8029A"/>
    <w:rsid w:val="00D8255D"/>
    <w:rsid w:val="00DA5989"/>
    <w:rsid w:val="00DB4156"/>
    <w:rsid w:val="00DC07AE"/>
    <w:rsid w:val="00DC6257"/>
    <w:rsid w:val="00DC657B"/>
    <w:rsid w:val="00DD4D2A"/>
    <w:rsid w:val="00DF05CC"/>
    <w:rsid w:val="00E16374"/>
    <w:rsid w:val="00E266DA"/>
    <w:rsid w:val="00E3179A"/>
    <w:rsid w:val="00E32002"/>
    <w:rsid w:val="00E437B4"/>
    <w:rsid w:val="00E43ABF"/>
    <w:rsid w:val="00E43D6E"/>
    <w:rsid w:val="00E468B8"/>
    <w:rsid w:val="00E47255"/>
    <w:rsid w:val="00E47F98"/>
    <w:rsid w:val="00E53CAC"/>
    <w:rsid w:val="00E608F8"/>
    <w:rsid w:val="00E65E3F"/>
    <w:rsid w:val="00E70408"/>
    <w:rsid w:val="00E77343"/>
    <w:rsid w:val="00E85221"/>
    <w:rsid w:val="00EA79F5"/>
    <w:rsid w:val="00EB089B"/>
    <w:rsid w:val="00EB5ECE"/>
    <w:rsid w:val="00EC0E48"/>
    <w:rsid w:val="00ED53ED"/>
    <w:rsid w:val="00ED6E80"/>
    <w:rsid w:val="00ED78CD"/>
    <w:rsid w:val="00EE333A"/>
    <w:rsid w:val="00EF2EBC"/>
    <w:rsid w:val="00F047B1"/>
    <w:rsid w:val="00F34842"/>
    <w:rsid w:val="00F55C0D"/>
    <w:rsid w:val="00F55CB4"/>
    <w:rsid w:val="00F6372E"/>
    <w:rsid w:val="00F7158F"/>
    <w:rsid w:val="00F72FF6"/>
    <w:rsid w:val="00F8056C"/>
    <w:rsid w:val="00F9388C"/>
    <w:rsid w:val="00FA1C35"/>
    <w:rsid w:val="00FA20A2"/>
    <w:rsid w:val="00FA24A7"/>
    <w:rsid w:val="00FD3136"/>
    <w:rsid w:val="00FE5BAF"/>
    <w:rsid w:val="00FF01FB"/>
    <w:rsid w:val="00FF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54A9E3-F78F-43EC-BCE4-CF1309CF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AF386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F01FB"/>
    <w:pPr>
      <w:spacing w:before="100" w:beforeAutospacing="1" w:after="100" w:afterAutospacing="1"/>
    </w:pPr>
    <w:rPr>
      <w:rFonts w:eastAsia="Times New Roman"/>
      <w:sz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93604">
                  <w:marLeft w:val="0"/>
                  <w:marRight w:val="0"/>
                  <w:marTop w:val="9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85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43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40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95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618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127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2211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302</Words>
  <Characters>1478</Characters>
  <Application>Microsoft Office Word</Application>
  <DocSecurity>0</DocSecurity>
  <Lines>72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>CTPClassification=CTP_IC:VisualMarkings=</cp:keywords>
  <dc:description/>
  <cp:lastModifiedBy>Kim, Jiwoo</cp:lastModifiedBy>
  <cp:revision>7</cp:revision>
  <dcterms:created xsi:type="dcterms:W3CDTF">2017-10-02T05:29:00Z</dcterms:created>
  <dcterms:modified xsi:type="dcterms:W3CDTF">2017-11-17T22:04:00Z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bce3423d-00f8-41ad-97d3-c9e6f385423f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2017-11-17 22:04:21Z</vt:lpwstr>
  </property>
  <property fmtid="{D5CDD505-2E9C-101B-9397-08002B2CF9AE}" pid="5" name="CTPClassification">
    <vt:lpwstr>CTP_IC</vt:lpwstr>
  </property>
</Properties>
</file>